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1A" w:rsidRPr="005B2B5F" w:rsidRDefault="0084051A" w:rsidP="0084051A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презентация (ООП ДО</w:t>
      </w:r>
      <w:proofErr w:type="gramStart"/>
      <w:r w:rsidRPr="005B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84051A" w:rsidRPr="005B2B5F" w:rsidRDefault="005B2B5F" w:rsidP="005B2B5F">
      <w:pPr>
        <w:spacing w:after="0" w:line="0" w:lineRule="atLeast"/>
        <w:ind w:right="16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84051A" w:rsidRPr="005B2B5F">
        <w:rPr>
          <w:rFonts w:ascii="Times New Roman" w:hAnsi="Times New Roman" w:cs="Times New Roman"/>
          <w:b/>
        </w:rPr>
        <w:t>Основная  образовательная  программа</w:t>
      </w:r>
    </w:p>
    <w:p w:rsidR="0084051A" w:rsidRPr="005B2B5F" w:rsidRDefault="0084051A" w:rsidP="005B2B5F">
      <w:pPr>
        <w:spacing w:after="0" w:line="0" w:lineRule="atLeast"/>
        <w:ind w:right="163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5B2B5F">
        <w:rPr>
          <w:rFonts w:ascii="Times New Roman" w:hAnsi="Times New Roman" w:cs="Times New Roman"/>
          <w:b/>
        </w:rPr>
        <w:t>Муниципального бюджетного дошкольного  об</w:t>
      </w:r>
      <w:r w:rsidR="0077021A">
        <w:rPr>
          <w:rFonts w:ascii="Times New Roman" w:hAnsi="Times New Roman" w:cs="Times New Roman"/>
          <w:b/>
        </w:rPr>
        <w:t>разовательного</w:t>
      </w:r>
      <w:r w:rsidRPr="005B2B5F">
        <w:rPr>
          <w:rFonts w:ascii="Times New Roman" w:hAnsi="Times New Roman" w:cs="Times New Roman"/>
          <w:b/>
        </w:rPr>
        <w:t xml:space="preserve"> учреждения  Детский сад общеразвивающего вида «Колокольчик» в группах общеразвивающей  направленности</w:t>
      </w:r>
    </w:p>
    <w:p w:rsidR="0084051A" w:rsidRPr="005B2B5F" w:rsidRDefault="0084051A" w:rsidP="005B2B5F">
      <w:pPr>
        <w:spacing w:after="0" w:line="0" w:lineRule="atLeast"/>
        <w:ind w:right="163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5B2B5F">
        <w:rPr>
          <w:rFonts w:ascii="Times New Roman" w:eastAsia="Calibri" w:hAnsi="Times New Roman" w:cs="Times New Roman"/>
          <w:b/>
          <w:bCs/>
          <w:lang w:eastAsia="ru-RU"/>
        </w:rPr>
        <w:t>(новая редакция)</w:t>
      </w:r>
    </w:p>
    <w:p w:rsidR="0084051A" w:rsidRPr="005B2B5F" w:rsidRDefault="0084051A" w:rsidP="005B2B5F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82FDD" w:rsidRDefault="0084051A" w:rsidP="00582F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="00582FDD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582FDD"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разработана в соответствии с ФГОС ДО  педагогическим коллективом, принята на заседании педагогического со</w:t>
      </w:r>
      <w:r w:rsidR="00424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вета (протокол № 4 от 28.05</w:t>
      </w:r>
      <w:r w:rsidR="00582FDD"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.2021</w:t>
      </w:r>
      <w:r w:rsidR="00424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г.), утверждена приказом №39 (28.05.2021</w:t>
      </w:r>
      <w:r w:rsidR="00582FDD"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г.), составлена с учетом примерной основной образовательной программы дошкольного образования (одобрена решением федерального учебно – методического объединения по общему образованию, протокол от 20.05.2015г. № 2/15), используется УМК комплексной образовательной программы дошкольного образования «От  рождения  до  школы».</w:t>
      </w:r>
      <w:proofErr w:type="gramEnd"/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7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бязательная часть</w:t>
      </w:r>
      <w:r w:rsidRPr="0087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комплексная инновационная программа дошкольного образования «От рождения до школы» под редакцией Е.Н. </w:t>
      </w:r>
      <w:proofErr w:type="spellStart"/>
      <w:r w:rsidRPr="00874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87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 Комаровой, Э.М. Дорофеевой </w:t>
      </w:r>
      <w:r w:rsidRPr="0002444B">
        <w:rPr>
          <w:rFonts w:ascii="Times New Roman" w:hAnsi="Times New Roman" w:cs="Times New Roman"/>
          <w:sz w:val="24"/>
          <w:szCs w:val="24"/>
        </w:rPr>
        <w:t>2019год – Издание пято</w:t>
      </w:r>
      <w:proofErr w:type="gramStart"/>
      <w:r w:rsidRPr="0002444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2444B">
        <w:rPr>
          <w:rFonts w:ascii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02444B">
        <w:rPr>
          <w:rFonts w:ascii="Times New Roman" w:hAnsi="Times New Roman" w:cs="Times New Roman"/>
          <w:sz w:val="24"/>
          <w:szCs w:val="24"/>
        </w:rPr>
        <w:t>испр.и</w:t>
      </w:r>
      <w:proofErr w:type="spellEnd"/>
      <w:r w:rsidRPr="0002444B">
        <w:rPr>
          <w:rFonts w:ascii="Times New Roman" w:hAnsi="Times New Roman" w:cs="Times New Roman"/>
          <w:sz w:val="24"/>
          <w:szCs w:val="24"/>
        </w:rPr>
        <w:t xml:space="preserve"> доп.- М.МОЗАИКА- СИНТЕЗ, 2019-  Примерной общеобразовательной программы дошкольного образования «От рождения до школы».Под ред. Н.Е. </w:t>
      </w:r>
      <w:proofErr w:type="spellStart"/>
      <w:r w:rsidRPr="0002444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444B">
        <w:rPr>
          <w:rFonts w:ascii="Times New Roman" w:hAnsi="Times New Roman" w:cs="Times New Roman"/>
          <w:sz w:val="24"/>
          <w:szCs w:val="24"/>
        </w:rPr>
        <w:t>, Т.С. Кома</w:t>
      </w:r>
      <w:bookmarkStart w:id="0" w:name="_GoBack"/>
      <w:bookmarkEnd w:id="0"/>
      <w:r w:rsidRPr="0002444B">
        <w:rPr>
          <w:rFonts w:ascii="Times New Roman" w:hAnsi="Times New Roman" w:cs="Times New Roman"/>
          <w:sz w:val="24"/>
          <w:szCs w:val="24"/>
        </w:rPr>
        <w:t>ровой, М.А. Васильевой 2014 год (так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4B">
        <w:rPr>
          <w:rFonts w:ascii="Times New Roman" w:hAnsi="Times New Roman" w:cs="Times New Roman"/>
          <w:sz w:val="24"/>
          <w:szCs w:val="24"/>
        </w:rPr>
        <w:t>инновационное издательство программы не отрицает и не заменяет предыдущие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4B">
        <w:rPr>
          <w:rFonts w:ascii="Times New Roman" w:hAnsi="Times New Roman" w:cs="Times New Roman"/>
          <w:sz w:val="24"/>
          <w:szCs w:val="24"/>
        </w:rPr>
        <w:t xml:space="preserve">варианты Программы, а дополняет и расширяет их.) </w:t>
      </w:r>
      <w:r w:rsidRPr="008746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учебно-методического комплекта (далее УМК) к данной программе. Программа «От рождения до школы» включена в реестр комплексных программ дошкольного образования ФИРО.</w:t>
      </w:r>
    </w:p>
    <w:p w:rsidR="00424567" w:rsidRDefault="00424567" w:rsidP="00424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части, формируемой участниками образовательных отношений</w:t>
      </w:r>
      <w:r w:rsidRPr="00E4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представлены выбранные Программы участниками образовательных отношений (педагоги, родители, дети), что учитывает их образовательные потребности, интересы и мотивы</w:t>
      </w:r>
      <w:r w:rsidRPr="0039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Парциальные программы: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- Развитие детей раннего возраста реализуется по образовательной программе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дошкольного образования «Теремок» для детей от двух месяцев до трех лет. Научный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 xml:space="preserve">руководитель И.А. Лыкова; под общей редакцией Т.В. </w:t>
      </w:r>
      <w:proofErr w:type="spellStart"/>
      <w:r w:rsidRPr="0002444B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02444B">
        <w:rPr>
          <w:rFonts w:ascii="Times New Roman" w:hAnsi="Times New Roman" w:cs="Times New Roman"/>
          <w:sz w:val="24"/>
          <w:szCs w:val="24"/>
        </w:rPr>
        <w:t>, И.Л. Кириллова,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И.А. Лыковой, О.С. Ушаковой.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 xml:space="preserve">- «Юный  эколог» Авторы составители </w:t>
      </w:r>
      <w:r>
        <w:rPr>
          <w:rFonts w:ascii="Times New Roman" w:hAnsi="Times New Roman" w:cs="Times New Roman"/>
          <w:sz w:val="24"/>
          <w:szCs w:val="24"/>
        </w:rPr>
        <w:t>С.Н.Николаева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Основы  безопасности  детей  дошкольного  возраста</w:t>
      </w:r>
      <w:r w:rsidRPr="0002444B">
        <w:rPr>
          <w:rFonts w:ascii="Times New Roman" w:hAnsi="Times New Roman" w:cs="Times New Roman"/>
          <w:sz w:val="24"/>
          <w:szCs w:val="24"/>
        </w:rPr>
        <w:t xml:space="preserve">» Н.Н.Авдеева, О.Л.Князева, </w:t>
      </w:r>
      <w:proofErr w:type="spellStart"/>
      <w:r w:rsidRPr="0002444B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</w:p>
    <w:p w:rsidR="00424567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Региональный  компонент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 компонент «По  родному  Прибайкалью»  для  детей   старшего  дошкольного  возраста   (5-7 лет)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- составители Калиниченко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С.А.,ЖидковаА.С.,Модебадзе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</w:t>
      </w:r>
    </w:p>
    <w:p w:rsidR="00424567" w:rsidRPr="0002444B" w:rsidRDefault="00424567" w:rsidP="0042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4B">
        <w:rPr>
          <w:rFonts w:ascii="Times New Roman" w:hAnsi="Times New Roman" w:cs="Times New Roman"/>
          <w:sz w:val="24"/>
          <w:szCs w:val="24"/>
        </w:rPr>
        <w:t>Все части Программы являются взаимодополняющими и целесообразными с точки</w:t>
      </w:r>
    </w:p>
    <w:p w:rsidR="00424567" w:rsidRPr="00582FDD" w:rsidRDefault="00424567" w:rsidP="00424567">
      <w:pPr>
        <w:shd w:val="clear" w:color="auto" w:fill="FFFFFF"/>
        <w:spacing w:after="150" w:line="240" w:lineRule="auto"/>
        <w:jc w:val="both"/>
        <w:rPr>
          <w:rFonts w:ascii="custom" w:eastAsia="Times New Roman" w:hAnsi="custom" w:cs="Times New Roman"/>
          <w:color w:val="333333"/>
          <w:sz w:val="24"/>
          <w:szCs w:val="24"/>
          <w:lang w:eastAsia="ru-RU"/>
        </w:rPr>
      </w:pPr>
      <w:r w:rsidRPr="0002444B">
        <w:rPr>
          <w:rFonts w:ascii="Times New Roman" w:hAnsi="Times New Roman" w:cs="Times New Roman"/>
          <w:sz w:val="24"/>
          <w:szCs w:val="24"/>
        </w:rPr>
        <w:t xml:space="preserve">зрения реализации требований ФГОС </w:t>
      </w:r>
      <w:proofErr w:type="gramStart"/>
      <w:r w:rsidRPr="0002444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4051A" w:rsidRPr="005B2B5F" w:rsidRDefault="0084051A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>При разработке программы была использована нормативно-правовая база: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1. Федеральный закон РФ от 29 декабря 2012г. № 273-ФЗ «Об образовании в РФ»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2. Приказ </w:t>
      </w:r>
      <w:proofErr w:type="spellStart"/>
      <w:r w:rsidRPr="005B2B5F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5B2B5F">
        <w:rPr>
          <w:rFonts w:ascii="Times New Roman" w:eastAsia="Times New Roman" w:hAnsi="Times New Roman" w:cs="Times New Roman"/>
          <w:lang w:eastAsia="ru-RU"/>
        </w:rPr>
        <w:t xml:space="preserve"> РФ от 30.08.2013г. № 1014 «Об утверждении порядка организации и осуществления деятельности по основным общеобразовательным  программам  –  образовательным программам ДО».</w:t>
      </w: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 xml:space="preserve">3. Приказ </w:t>
      </w:r>
      <w:proofErr w:type="spellStart"/>
      <w:r w:rsidRPr="005B2B5F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5B2B5F">
        <w:rPr>
          <w:rFonts w:ascii="Times New Roman" w:eastAsia="Times New Roman" w:hAnsi="Times New Roman" w:cs="Times New Roman"/>
          <w:lang w:eastAsia="ru-RU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>4. Постановление главного государстве</w:t>
      </w:r>
      <w:r w:rsidR="005B2B5F" w:rsidRPr="005B2B5F">
        <w:rPr>
          <w:rFonts w:ascii="Times New Roman" w:eastAsia="Times New Roman" w:hAnsi="Times New Roman" w:cs="Times New Roman"/>
          <w:lang w:eastAsia="ru-RU"/>
        </w:rPr>
        <w:t xml:space="preserve">нного санитарного врача РФ от 28.09.2020г. № 28 «Об утверждении Сан </w:t>
      </w:r>
      <w:proofErr w:type="spellStart"/>
      <w:r w:rsidR="005B2B5F" w:rsidRPr="005B2B5F">
        <w:rPr>
          <w:rFonts w:ascii="Times New Roman" w:eastAsia="Times New Roman" w:hAnsi="Times New Roman" w:cs="Times New Roman"/>
          <w:lang w:eastAsia="ru-RU"/>
        </w:rPr>
        <w:t>ПиН</w:t>
      </w:r>
      <w:proofErr w:type="spellEnd"/>
      <w:r w:rsidR="005B2B5F" w:rsidRPr="005B2B5F">
        <w:rPr>
          <w:rFonts w:ascii="Times New Roman" w:eastAsia="Times New Roman" w:hAnsi="Times New Roman" w:cs="Times New Roman"/>
          <w:lang w:eastAsia="ru-RU"/>
        </w:rPr>
        <w:t xml:space="preserve"> 2.4.3648-20</w:t>
      </w:r>
      <w:r w:rsidRPr="005B2B5F">
        <w:rPr>
          <w:rFonts w:ascii="Times New Roman" w:eastAsia="Times New Roman" w:hAnsi="Times New Roman" w:cs="Times New Roman"/>
          <w:lang w:eastAsia="ru-RU"/>
        </w:rPr>
        <w:t xml:space="preserve"> «Санитарно - эпидемиологических требований к устройству, содержанию и организации режима работы ДОО»</w:t>
      </w: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 xml:space="preserve">5.Устав  </w:t>
      </w:r>
      <w:r w:rsidRPr="005B2B5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МБДОУ Детский сад «Колокольчик»  п. Усть-Уда                                 </w:t>
      </w:r>
    </w:p>
    <w:p w:rsidR="0084051A" w:rsidRPr="005B2B5F" w:rsidRDefault="0084051A" w:rsidP="0084051A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>6.</w:t>
      </w:r>
      <w:r w:rsidRPr="005B2B5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Программа развития МБДОУ детский сад «Колокольчик» на 2017-2021гг.</w:t>
      </w:r>
    </w:p>
    <w:p w:rsidR="00957056" w:rsidRDefault="0084051A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 xml:space="preserve">  Развитие современного общества предъявляет новые требования к дошкольным образовательным учреждениям, к организации в них образовательного процесса, выбору и обоснованию основных и парциальных программ.</w:t>
      </w: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Pr="005B2B5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Оптимальным механизмом для реализации этих требований является деятельность МБДОУ по разработке и реализации Образовательной программы.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          В соответствии с требованиями ФГОС, Программа состоит из следующих разделов: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1.</w:t>
      </w:r>
      <w:proofErr w:type="gramStart"/>
      <w:r w:rsidRPr="005B2B5F">
        <w:rPr>
          <w:rFonts w:ascii="Times New Roman" w:eastAsia="Times New Roman" w:hAnsi="Times New Roman" w:cs="Times New Roman"/>
          <w:lang w:eastAsia="ru-RU"/>
        </w:rPr>
        <w:t>Целевой</w:t>
      </w:r>
      <w:proofErr w:type="gramEnd"/>
      <w:r w:rsidRPr="005B2B5F">
        <w:rPr>
          <w:rFonts w:ascii="Times New Roman" w:eastAsia="Times New Roman" w:hAnsi="Times New Roman" w:cs="Times New Roman"/>
          <w:lang w:eastAsia="ru-RU"/>
        </w:rPr>
        <w:br/>
        <w:t>2.Содержательный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3.Организационный</w:t>
      </w: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 xml:space="preserve">       </w:t>
      </w:r>
    </w:p>
    <w:p w:rsidR="0084051A" w:rsidRPr="005B2B5F" w:rsidRDefault="0084051A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 xml:space="preserve"> Возрастные категории воспитанников, на которых ориентирована Программа</w:t>
      </w:r>
      <w:r w:rsidRPr="005B2B5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5B2B5F">
        <w:rPr>
          <w:rFonts w:ascii="Times New Roman" w:eastAsia="Times New Roman" w:hAnsi="Times New Roman" w:cs="Times New Roman"/>
          <w:lang w:eastAsia="ru-RU"/>
        </w:rPr>
        <w:t>Программа</w:t>
      </w:r>
      <w:proofErr w:type="gramEnd"/>
      <w:r w:rsidRPr="005B2B5F">
        <w:rPr>
          <w:rFonts w:ascii="Times New Roman" w:eastAsia="Times New Roman" w:hAnsi="Times New Roman" w:cs="Times New Roman"/>
          <w:lang w:eastAsia="ru-RU"/>
        </w:rPr>
        <w:t xml:space="preserve"> предназначена для всестороннего развития воспитанников в возрасте от рождения до школы.</w:t>
      </w: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>Главная цель программы: создание благоприятных  условий для полноценного проживания ребенком   дошкольного детства, формирование основ базовой культуры личности.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В МБДОУ  детский сад «Колокольчик» функционирует 6 групп и 1  </w:t>
      </w:r>
      <w:proofErr w:type="gramStart"/>
      <w:r w:rsidRPr="005B2B5F">
        <w:rPr>
          <w:rFonts w:ascii="Times New Roman" w:eastAsia="Times New Roman" w:hAnsi="Times New Roman" w:cs="Times New Roman"/>
          <w:lang w:eastAsia="ru-RU"/>
        </w:rPr>
        <w:t>разновозрастная</w:t>
      </w:r>
      <w:proofErr w:type="gramEnd"/>
      <w:r w:rsidRPr="005B2B5F">
        <w:rPr>
          <w:rFonts w:ascii="Times New Roman" w:eastAsia="Times New Roman" w:hAnsi="Times New Roman" w:cs="Times New Roman"/>
          <w:lang w:eastAsia="ru-RU"/>
        </w:rPr>
        <w:t>, из них:</w:t>
      </w: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>.</w:t>
      </w: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051A" w:rsidRPr="005B2B5F" w:rsidRDefault="0084051A" w:rsidP="0084051A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223" w:type="dxa"/>
        <w:tblInd w:w="250" w:type="dxa"/>
        <w:tblLook w:val="04A0"/>
      </w:tblPr>
      <w:tblGrid>
        <w:gridCol w:w="3119"/>
        <w:gridCol w:w="1842"/>
        <w:gridCol w:w="2552"/>
        <w:gridCol w:w="2710"/>
      </w:tblGrid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групп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воспитанников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5B2B5F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анняя младшего</w:t>
            </w:r>
            <w:r w:rsidR="0084051A"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1,5-2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 младшая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 младшая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подготовительная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4051A" w:rsidRPr="005B2B5F" w:rsidTr="005D2D3A">
        <w:tc>
          <w:tcPr>
            <w:tcW w:w="311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разновозрастная</w:t>
            </w:r>
          </w:p>
        </w:tc>
        <w:tc>
          <w:tcPr>
            <w:tcW w:w="184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3-7</w:t>
            </w:r>
          </w:p>
        </w:tc>
        <w:tc>
          <w:tcPr>
            <w:tcW w:w="25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br/>
      </w:r>
    </w:p>
    <w:p w:rsidR="00957056" w:rsidRDefault="00957056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7056" w:rsidRDefault="00957056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7056" w:rsidRDefault="00957056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7056" w:rsidRDefault="00957056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51A" w:rsidRPr="005B2B5F" w:rsidRDefault="0084051A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Взаимодействие педагогического коллектива с семьями воспитанников.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         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В основу совместной деятельности семьи и дошкольного учреждения заложены следующие принципы: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единый подход к процессу воспитания ребенка;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открытость дошкольного учреждения для родителей;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взаимное доверие во взаимоотношениях педагогов и родителей;</w:t>
      </w:r>
    </w:p>
    <w:p w:rsidR="0084051A" w:rsidRPr="005B2B5F" w:rsidRDefault="0084051A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 xml:space="preserve">- уважение и доброжелательность друг к другу; 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- дифференцированный подход к каждой семье. 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        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с семьями воспитанников;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с будущими родителями.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Задачи: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1) формирование психолого– </w:t>
      </w:r>
      <w:proofErr w:type="gramStart"/>
      <w:r w:rsidRPr="005B2B5F">
        <w:rPr>
          <w:rFonts w:ascii="Times New Roman" w:eastAsia="Times New Roman" w:hAnsi="Times New Roman" w:cs="Times New Roman"/>
          <w:lang w:eastAsia="ru-RU"/>
        </w:rPr>
        <w:t>пе</w:t>
      </w:r>
      <w:proofErr w:type="gramEnd"/>
      <w:r w:rsidRPr="005B2B5F">
        <w:rPr>
          <w:rFonts w:ascii="Times New Roman" w:eastAsia="Times New Roman" w:hAnsi="Times New Roman" w:cs="Times New Roman"/>
          <w:lang w:eastAsia="ru-RU"/>
        </w:rPr>
        <w:t>дагогических знаний родителей;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2) приобщение родителей к участию в жизни ДОУ;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3) оказание помощи семьям воспитанников в развитии, воспитании и обучении;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4) изучение и пропаганда лучшего семейного опыта.</w:t>
      </w:r>
      <w:r w:rsidRPr="005B2B5F">
        <w:rPr>
          <w:rFonts w:ascii="Times New Roman" w:eastAsia="Times New Roman" w:hAnsi="Times New Roman" w:cs="Times New Roman"/>
          <w:lang w:eastAsia="ru-RU"/>
        </w:rPr>
        <w:br/>
        <w:t xml:space="preserve">       Система взаимодействия с родителями включает: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ознакомление родителей с результатами работы ДОУ на общих родительских собраниях;</w:t>
      </w:r>
    </w:p>
    <w:p w:rsidR="0084051A" w:rsidRPr="005B2B5F" w:rsidRDefault="0084051A" w:rsidP="0084051A">
      <w:pPr>
        <w:spacing w:after="0" w:line="240" w:lineRule="auto"/>
        <w:ind w:right="-709"/>
        <w:rPr>
          <w:rFonts w:ascii="Times New Roman" w:eastAsia="Times New Roman" w:hAnsi="Times New Roman" w:cs="Times New Roman"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t>- анализом участия родительской общественности в жизни ДОУ;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ознакомление родителей с содержанием работы ДОУ, направленной на физическое, психическое и социальное развитие ребенка;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участие в составлении планов: спортивных и культурно-массовых мероприятий, работы родительского комитета;</w:t>
      </w:r>
      <w:r w:rsidRPr="005B2B5F">
        <w:rPr>
          <w:rFonts w:ascii="Times New Roman" w:eastAsia="Times New Roman" w:hAnsi="Times New Roman" w:cs="Times New Roman"/>
          <w:lang w:eastAsia="ru-RU"/>
        </w:rPr>
        <w:br/>
        <w:t>- целенаправленную работу, пропагандирующую общественное дошкольное воспитание в его разных формах;</w:t>
      </w: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Pr="005B2B5F">
        <w:rPr>
          <w:rFonts w:ascii="Times New Roman" w:eastAsia="Times New Roman" w:hAnsi="Times New Roman" w:cs="Times New Roman"/>
          <w:lang w:eastAsia="ru-RU"/>
        </w:rPr>
        <w:lastRenderedPageBreak/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 xml:space="preserve"> Взаимодействие  педагогического коллектива с семьями воспитанников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Формы участия родителей (законных представителей)  в образовательном процессе</w:t>
      </w:r>
    </w:p>
    <w:tbl>
      <w:tblPr>
        <w:tblStyle w:val="a3"/>
        <w:tblW w:w="10206" w:type="dxa"/>
        <w:tblInd w:w="108" w:type="dxa"/>
        <w:tblLook w:val="04A0"/>
      </w:tblPr>
      <w:tblGrid>
        <w:gridCol w:w="2552"/>
        <w:gridCol w:w="2693"/>
        <w:gridCol w:w="1560"/>
        <w:gridCol w:w="3401"/>
      </w:tblGrid>
      <w:tr w:rsidR="0084051A" w:rsidRPr="005B2B5F" w:rsidTr="005D2D3A">
        <w:tc>
          <w:tcPr>
            <w:tcW w:w="10206" w:type="dxa"/>
            <w:gridSpan w:val="4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Традиционные</w:t>
            </w:r>
          </w:p>
        </w:tc>
      </w:tr>
      <w:tr w:rsidR="0084051A" w:rsidRPr="005B2B5F" w:rsidTr="005B2B5F">
        <w:trPr>
          <w:trHeight w:val="270"/>
        </w:trPr>
        <w:tc>
          <w:tcPr>
            <w:tcW w:w="2552" w:type="dxa"/>
            <w:tcBorders>
              <w:bottom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Семинары-практикумы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1560" w:type="dxa"/>
            <w:vMerge w:val="restart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Дни открытых дверей</w:t>
            </w:r>
          </w:p>
        </w:tc>
        <w:tc>
          <w:tcPr>
            <w:tcW w:w="3401" w:type="dxa"/>
            <w:vMerge w:val="restart"/>
          </w:tcPr>
          <w:p w:rsidR="0084051A" w:rsidRPr="005B2B5F" w:rsidRDefault="0084051A" w:rsidP="005B2B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Участие родителей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(законных представителей)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в различных мероприятиях,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проводимых в группе и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ДОО</w:t>
            </w:r>
          </w:p>
        </w:tc>
      </w:tr>
      <w:tr w:rsidR="0084051A" w:rsidRPr="005B2B5F" w:rsidTr="005B2B5F">
        <w:trPr>
          <w:trHeight w:val="2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Семинары-дискуссии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1560" w:type="dxa"/>
            <w:vMerge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vMerge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51A" w:rsidRPr="005B2B5F" w:rsidTr="005B2B5F">
        <w:trPr>
          <w:trHeight w:val="365"/>
        </w:trPr>
        <w:tc>
          <w:tcPr>
            <w:tcW w:w="2552" w:type="dxa"/>
            <w:tcBorders>
              <w:top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1560" w:type="dxa"/>
            <w:vMerge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vMerge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051A" w:rsidRPr="005B2B5F" w:rsidRDefault="0084051A" w:rsidP="00840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Нетрадиционные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2392"/>
        <w:gridCol w:w="2393"/>
        <w:gridCol w:w="3120"/>
        <w:gridCol w:w="2409"/>
      </w:tblGrid>
      <w:tr w:rsidR="0084051A" w:rsidRPr="005B2B5F" w:rsidTr="005D2D3A">
        <w:tc>
          <w:tcPr>
            <w:tcW w:w="239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239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Анкетирование.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12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Изготовление совместных поделок</w:t>
            </w:r>
          </w:p>
        </w:tc>
        <w:tc>
          <w:tcPr>
            <w:tcW w:w="240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выставки  </w:t>
            </w:r>
          </w:p>
        </w:tc>
      </w:tr>
      <w:tr w:rsidR="0084051A" w:rsidRPr="005B2B5F" w:rsidTr="005D2D3A">
        <w:tc>
          <w:tcPr>
            <w:tcW w:w="239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Тренинги</w:t>
            </w:r>
          </w:p>
        </w:tc>
        <w:tc>
          <w:tcPr>
            <w:tcW w:w="239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Презентации</w:t>
            </w:r>
          </w:p>
        </w:tc>
        <w:tc>
          <w:tcPr>
            <w:tcW w:w="312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Вечера вопросов и ответов</w:t>
            </w:r>
          </w:p>
        </w:tc>
        <w:tc>
          <w:tcPr>
            <w:tcW w:w="240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Деловые игры</w:t>
            </w:r>
          </w:p>
        </w:tc>
      </w:tr>
      <w:tr w:rsidR="0084051A" w:rsidRPr="005B2B5F" w:rsidTr="005D2D3A">
        <w:tc>
          <w:tcPr>
            <w:tcW w:w="239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Консультативный пункт</w:t>
            </w:r>
          </w:p>
        </w:tc>
        <w:tc>
          <w:tcPr>
            <w:tcW w:w="239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Беседы, мастер-класс, консультации</w:t>
            </w:r>
          </w:p>
        </w:tc>
        <w:tc>
          <w:tcPr>
            <w:tcW w:w="312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Формы организации совместной деятельности с семьями воспитанников</w:t>
      </w: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по реализации образовательных областей</w:t>
      </w:r>
      <w:r w:rsidRPr="005B2B5F">
        <w:rPr>
          <w:rFonts w:ascii="Times New Roman" w:eastAsia="Times New Roman" w:hAnsi="Times New Roman" w:cs="Times New Roman"/>
          <w:lang w:eastAsia="ru-RU"/>
        </w:rPr>
        <w:br/>
      </w: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Социально-коммуникативное развитие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3369"/>
        <w:gridCol w:w="3439"/>
        <w:gridCol w:w="3506"/>
      </w:tblGrid>
      <w:tr w:rsidR="0084051A" w:rsidRPr="005B2B5F" w:rsidTr="005D2D3A">
        <w:tc>
          <w:tcPr>
            <w:tcW w:w="336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</w:p>
        </w:tc>
        <w:tc>
          <w:tcPr>
            <w:tcW w:w="343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Наблюдения</w:t>
            </w:r>
          </w:p>
        </w:tc>
        <w:tc>
          <w:tcPr>
            <w:tcW w:w="350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Труд в природе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84051A" w:rsidRPr="005B2B5F" w:rsidTr="005D2D3A">
        <w:tc>
          <w:tcPr>
            <w:tcW w:w="336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Чтение книг</w:t>
            </w:r>
          </w:p>
        </w:tc>
        <w:tc>
          <w:tcPr>
            <w:tcW w:w="343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</w:tc>
        <w:tc>
          <w:tcPr>
            <w:tcW w:w="350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Творческие задания</w:t>
            </w:r>
          </w:p>
        </w:tc>
      </w:tr>
      <w:tr w:rsidR="0084051A" w:rsidRPr="005B2B5F" w:rsidTr="005D2D3A">
        <w:tc>
          <w:tcPr>
            <w:tcW w:w="336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Конкурсы</w:t>
            </w:r>
          </w:p>
        </w:tc>
        <w:tc>
          <w:tcPr>
            <w:tcW w:w="343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Досуги, праздники, развлечения</w:t>
            </w:r>
          </w:p>
        </w:tc>
        <w:tc>
          <w:tcPr>
            <w:tcW w:w="350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Бытовая деятельность</w:t>
            </w:r>
          </w:p>
        </w:tc>
      </w:tr>
      <w:tr w:rsidR="0084051A" w:rsidRPr="005B2B5F" w:rsidTr="005D2D3A">
        <w:tc>
          <w:tcPr>
            <w:tcW w:w="336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проекты</w:t>
            </w:r>
          </w:p>
        </w:tc>
        <w:tc>
          <w:tcPr>
            <w:tcW w:w="343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Мини-музей</w:t>
            </w:r>
          </w:p>
        </w:tc>
        <w:tc>
          <w:tcPr>
            <w:tcW w:w="350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Викторины</w:t>
            </w:r>
          </w:p>
        </w:tc>
      </w:tr>
      <w:tr w:rsidR="0084051A" w:rsidRPr="005B2B5F" w:rsidTr="005D2D3A">
        <w:tc>
          <w:tcPr>
            <w:tcW w:w="336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Тематические встречи</w:t>
            </w:r>
          </w:p>
        </w:tc>
        <w:tc>
          <w:tcPr>
            <w:tcW w:w="3439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350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Театрализованные игры</w:t>
            </w: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Познавательное развитие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3652"/>
        <w:gridCol w:w="3827"/>
        <w:gridCol w:w="2835"/>
      </w:tblGrid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Чтение книг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</w:tc>
      </w:tr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Конкурсы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проекты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КВН</w:t>
            </w:r>
          </w:p>
        </w:tc>
      </w:tr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Досуги, праздники, развлечения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Наблюдения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</w:tr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Труд в природе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мультфильмов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Викторины</w:t>
            </w: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Речевое развитие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3510"/>
        <w:gridCol w:w="4111"/>
        <w:gridCol w:w="2693"/>
      </w:tblGrid>
      <w:tr w:rsidR="0084051A" w:rsidRPr="005B2B5F" w:rsidTr="005D2D3A">
        <w:tc>
          <w:tcPr>
            <w:tcW w:w="35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проекты</w:t>
            </w:r>
          </w:p>
        </w:tc>
        <w:tc>
          <w:tcPr>
            <w:tcW w:w="4111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Библиотека семейного чтения</w:t>
            </w:r>
          </w:p>
        </w:tc>
        <w:tc>
          <w:tcPr>
            <w:tcW w:w="269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Творческие игры</w:t>
            </w:r>
          </w:p>
        </w:tc>
      </w:tr>
      <w:tr w:rsidR="0084051A" w:rsidRPr="005B2B5F" w:rsidTr="005D2D3A">
        <w:tc>
          <w:tcPr>
            <w:tcW w:w="35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Прослушивание сказок</w:t>
            </w:r>
          </w:p>
        </w:tc>
        <w:tc>
          <w:tcPr>
            <w:tcW w:w="4111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Заучивание</w:t>
            </w:r>
          </w:p>
        </w:tc>
        <w:tc>
          <w:tcPr>
            <w:tcW w:w="269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Продуктивная деятельность</w:t>
            </w:r>
          </w:p>
        </w:tc>
      </w:tr>
      <w:tr w:rsidR="0084051A" w:rsidRPr="005B2B5F" w:rsidTr="005D2D3A">
        <w:tc>
          <w:tcPr>
            <w:tcW w:w="35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Беседа, объяснения, рассказы</w:t>
            </w:r>
          </w:p>
        </w:tc>
        <w:tc>
          <w:tcPr>
            <w:tcW w:w="4111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Художественно-эстетическое развитие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3652"/>
        <w:gridCol w:w="3827"/>
        <w:gridCol w:w="2835"/>
      </w:tblGrid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Выставки детских работ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Выставки совместных  работ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Оформление помещений, участков</w:t>
            </w:r>
          </w:p>
        </w:tc>
      </w:tr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Открытые занятия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Оформление групповых, музыкального и физкультурного залов к праздникам.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</w:tr>
      <w:tr w:rsidR="0084051A" w:rsidRPr="005B2B5F" w:rsidTr="005D2D3A"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Встречи, обмен опытом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Художественный досуг</w:t>
            </w:r>
          </w:p>
        </w:tc>
      </w:tr>
      <w:tr w:rsidR="0084051A" w:rsidRPr="005B2B5F" w:rsidTr="005B2B5F">
        <w:trPr>
          <w:trHeight w:val="1062"/>
        </w:trPr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Создание коллекций</w:t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Театрализованная деятельность (совместная)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Семейный театр,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концерты родителей для предметно-музыкальной среды в семье 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воспитанников </w:t>
            </w:r>
          </w:p>
        </w:tc>
      </w:tr>
      <w:tr w:rsidR="0084051A" w:rsidRPr="005B2B5F" w:rsidTr="005B2B5F">
        <w:trPr>
          <w:trHeight w:val="328"/>
        </w:trPr>
        <w:tc>
          <w:tcPr>
            <w:tcW w:w="3652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Совместный ансамбль, оркестр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8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выставки </w:t>
            </w:r>
          </w:p>
        </w:tc>
        <w:tc>
          <w:tcPr>
            <w:tcW w:w="2835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праздники</w:t>
            </w: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Физическое развитие</w:t>
      </w:r>
    </w:p>
    <w:tbl>
      <w:tblPr>
        <w:tblStyle w:val="a3"/>
        <w:tblW w:w="10314" w:type="dxa"/>
        <w:tblLook w:val="04A0"/>
      </w:tblPr>
      <w:tblGrid>
        <w:gridCol w:w="3510"/>
        <w:gridCol w:w="3261"/>
        <w:gridCol w:w="3543"/>
      </w:tblGrid>
      <w:tr w:rsidR="0084051A" w:rsidRPr="005B2B5F" w:rsidTr="005B2B5F">
        <w:tc>
          <w:tcPr>
            <w:tcW w:w="35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</w:tc>
        <w:tc>
          <w:tcPr>
            <w:tcW w:w="3261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мероприятия</w:t>
            </w:r>
          </w:p>
        </w:tc>
        <w:tc>
          <w:tcPr>
            <w:tcW w:w="354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музыкально-театрализованные импровизации</w:t>
            </w:r>
          </w:p>
        </w:tc>
      </w:tr>
      <w:tr w:rsidR="0084051A" w:rsidRPr="005B2B5F" w:rsidTr="005B2B5F">
        <w:tc>
          <w:tcPr>
            <w:tcW w:w="35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</w:tc>
        <w:tc>
          <w:tcPr>
            <w:tcW w:w="3261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354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Физкультурно-спортивные досуги</w:t>
            </w:r>
          </w:p>
        </w:tc>
      </w:tr>
      <w:tr w:rsidR="0084051A" w:rsidRPr="005B2B5F" w:rsidTr="005B2B5F">
        <w:tc>
          <w:tcPr>
            <w:tcW w:w="351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Открытые просмотры</w:t>
            </w:r>
          </w:p>
        </w:tc>
        <w:tc>
          <w:tcPr>
            <w:tcW w:w="3261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Личный пример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43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Совместные походы</w:t>
            </w:r>
          </w:p>
        </w:tc>
      </w:tr>
    </w:tbl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lang w:eastAsia="ru-RU"/>
        </w:rPr>
        <w:br/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lang w:eastAsia="ru-RU"/>
        </w:rPr>
        <w:t>План организации работы с семьями воспитанников</w:t>
      </w:r>
    </w:p>
    <w:p w:rsidR="0084051A" w:rsidRPr="005B2B5F" w:rsidRDefault="0084051A" w:rsidP="008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2127"/>
        <w:gridCol w:w="425"/>
        <w:gridCol w:w="593"/>
        <w:gridCol w:w="3376"/>
        <w:gridCol w:w="425"/>
        <w:gridCol w:w="1560"/>
        <w:gridCol w:w="2126"/>
      </w:tblGrid>
      <w:tr w:rsidR="0084051A" w:rsidRPr="005B2B5F" w:rsidTr="005D2D3A">
        <w:tc>
          <w:tcPr>
            <w:tcW w:w="2127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985" w:type="dxa"/>
            <w:gridSpan w:val="2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84051A" w:rsidRPr="005B2B5F" w:rsidTr="005D2D3A">
        <w:tc>
          <w:tcPr>
            <w:tcW w:w="10632" w:type="dxa"/>
            <w:gridSpan w:val="7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блок. Планирование работы с семьями дошкольников</w:t>
            </w:r>
          </w:p>
        </w:tc>
      </w:tr>
      <w:tr w:rsidR="0084051A" w:rsidRPr="005B2B5F" w:rsidTr="005D2D3A">
        <w:tc>
          <w:tcPr>
            <w:tcW w:w="2552" w:type="dxa"/>
            <w:gridSpan w:val="2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1. Диагностика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1.Проведение социологических исследований по 2 раза в год (Составление банка определению социального статуса и микроклимата (сентябрь, апрель) данных о семьях семьи (анкетирование родителей, воспитателей, воспитанников).</w:t>
            </w:r>
            <w:proofErr w:type="gramEnd"/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2.Обработка полученных данных о структуре 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семей воспитанников.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84051A" w:rsidRPr="005B2B5F" w:rsidTr="005D2D3A">
        <w:tc>
          <w:tcPr>
            <w:tcW w:w="2552" w:type="dxa"/>
            <w:gridSpan w:val="2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2.Участие в разработке и принятии  ООП ДОО.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Участие в выборе вариативной части образовательной программы.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Заведующий,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воспитатели, родители</w:t>
            </w:r>
          </w:p>
        </w:tc>
      </w:tr>
      <w:tr w:rsidR="0084051A" w:rsidRPr="005B2B5F" w:rsidTr="005D2D3A">
        <w:tc>
          <w:tcPr>
            <w:tcW w:w="2552" w:type="dxa"/>
            <w:gridSpan w:val="2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3.Нормативн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 правовая база 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1.Знакомство с уставными документами и локальными актами детского сада.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2.Заключение родительских договоров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84051A" w:rsidRPr="005B2B5F" w:rsidTr="005D2D3A">
        <w:tc>
          <w:tcPr>
            <w:tcW w:w="2552" w:type="dxa"/>
            <w:gridSpan w:val="2"/>
            <w:vMerge w:val="restart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4.Анкетирование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«Вопросы адаптации в детском саду».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84051A" w:rsidRPr="005B2B5F" w:rsidTr="005D2D3A">
        <w:tc>
          <w:tcPr>
            <w:tcW w:w="2552" w:type="dxa"/>
            <w:gridSpan w:val="2"/>
            <w:vMerge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Оценка деятельности детского сада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воспитатели</w:t>
            </w:r>
          </w:p>
        </w:tc>
      </w:tr>
      <w:tr w:rsidR="0084051A" w:rsidRPr="005B2B5F" w:rsidTr="005D2D3A">
        <w:tc>
          <w:tcPr>
            <w:tcW w:w="2552" w:type="dxa"/>
            <w:gridSpan w:val="2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5.Родительские 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собрания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«Участие в обсуждении вопросов 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физического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социального, познавательного и эстетического развития»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октябрь-апрель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.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воспитатель, медсестра,  воспитатели</w:t>
            </w:r>
          </w:p>
        </w:tc>
      </w:tr>
      <w:tr w:rsidR="0084051A" w:rsidRPr="005B2B5F" w:rsidTr="005D2D3A">
        <w:tc>
          <w:tcPr>
            <w:tcW w:w="2552" w:type="dxa"/>
            <w:gridSpan w:val="2"/>
          </w:tcPr>
          <w:p w:rsidR="0084051A" w:rsidRPr="005B2B5F" w:rsidRDefault="0077021A" w:rsidP="00770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6.Консультативный пункт 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Участие в обсуждении вопросов по всем образовательным областям.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 медсестра,  воспитатели, специалисты</w:t>
            </w:r>
          </w:p>
        </w:tc>
      </w:tr>
      <w:tr w:rsidR="0084051A" w:rsidRPr="005B2B5F" w:rsidTr="005D2D3A">
        <w:tc>
          <w:tcPr>
            <w:tcW w:w="2552" w:type="dxa"/>
            <w:gridSpan w:val="2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 xml:space="preserve">7.Дни открытых </w:t>
            </w: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br/>
              <w:t>дверей  по тематике годового плана</w:t>
            </w:r>
          </w:p>
        </w:tc>
        <w:tc>
          <w:tcPr>
            <w:tcW w:w="4394" w:type="dxa"/>
            <w:gridSpan w:val="3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Посещение образовательной деятельности, мероприятий</w:t>
            </w:r>
          </w:p>
        </w:tc>
        <w:tc>
          <w:tcPr>
            <w:tcW w:w="1560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Воспитатели, специалисты</w:t>
            </w:r>
          </w:p>
        </w:tc>
      </w:tr>
      <w:tr w:rsidR="0084051A" w:rsidRPr="005B2B5F" w:rsidTr="005D2D3A">
        <w:tc>
          <w:tcPr>
            <w:tcW w:w="10632" w:type="dxa"/>
            <w:gridSpan w:val="7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блок. Совместное творчество педагогов, воспитанников  и родителей (законных представителей).</w:t>
            </w:r>
          </w:p>
        </w:tc>
      </w:tr>
      <w:tr w:rsidR="0084051A" w:rsidRPr="005B2B5F" w:rsidTr="005D2D3A"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1.Привлечение родителей к участию в деятельности детского сада.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1.Работа над проектами.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2.Участие в организации ОД.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аведующей,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воспитатели, специалисты</w:t>
            </w:r>
          </w:p>
        </w:tc>
      </w:tr>
      <w:tr w:rsidR="0084051A" w:rsidRPr="005B2B5F" w:rsidTr="005D2D3A"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2.Досуговые мероприятия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1.Детские праздники, театрализованные постановки, викторины, конкурсы, выставки.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годовым планом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аведующей,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84051A" w:rsidRPr="005B2B5F" w:rsidTr="005D2D3A">
        <w:tc>
          <w:tcPr>
            <w:tcW w:w="10632" w:type="dxa"/>
            <w:gridSpan w:val="7"/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3.Педагогическое просвещение родителей.</w:t>
            </w:r>
          </w:p>
        </w:tc>
      </w:tr>
      <w:tr w:rsidR="0084051A" w:rsidRPr="005B2B5F" w:rsidTr="005D2D3A"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Наглядная информация 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Информационный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стенд в группе</w:t>
            </w:r>
            <w:r w:rsidRPr="005B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Стенд </w:t>
            </w: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нормативных документов.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годовым планом</w:t>
            </w:r>
          </w:p>
        </w:tc>
      </w:tr>
      <w:tr w:rsidR="0084051A" w:rsidRPr="005B2B5F" w:rsidTr="005D2D3A"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Консультации.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По запросам родителей.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годовым планом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годовым планом</w:t>
            </w:r>
          </w:p>
        </w:tc>
      </w:tr>
      <w:tr w:rsidR="0084051A" w:rsidRPr="005B2B5F" w:rsidTr="005D2D3A"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Выпуск совместных стенгазет.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годовым планом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воспитатели, специалисты,</w:t>
            </w:r>
          </w:p>
          <w:p w:rsidR="0084051A" w:rsidRPr="005B2B5F" w:rsidRDefault="0084051A" w:rsidP="005D2D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B5F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</w:tbl>
    <w:p w:rsidR="0084051A" w:rsidRPr="005B2B5F" w:rsidRDefault="0084051A" w:rsidP="0084051A">
      <w:pPr>
        <w:spacing w:after="0" w:line="312" w:lineRule="atLeast"/>
        <w:ind w:right="-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4051A" w:rsidRPr="005B2B5F" w:rsidRDefault="0084051A" w:rsidP="0084051A">
      <w:pPr>
        <w:spacing w:after="0" w:line="312" w:lineRule="atLeast"/>
        <w:ind w:right="-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4051A" w:rsidRPr="005B2B5F" w:rsidRDefault="0084051A" w:rsidP="0084051A">
      <w:pPr>
        <w:spacing w:after="0" w:line="312" w:lineRule="atLeast"/>
        <w:ind w:right="-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4051A" w:rsidRDefault="0084051A" w:rsidP="0084051A">
      <w:pPr>
        <w:spacing w:after="0" w:line="312" w:lineRule="atLeast"/>
        <w:ind w:right="-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23FD0" w:rsidRDefault="00E23FD0" w:rsidP="0084051A">
      <w:pPr>
        <w:spacing w:after="0" w:line="312" w:lineRule="atLeast"/>
        <w:ind w:right="-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02EF3" w:rsidRDefault="00302EF3"/>
    <w:sectPr w:rsidR="00302EF3" w:rsidSect="0084051A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B0DCB"/>
    <w:rsid w:val="00096C3E"/>
    <w:rsid w:val="00302EF3"/>
    <w:rsid w:val="00393BF3"/>
    <w:rsid w:val="00424567"/>
    <w:rsid w:val="00582FDD"/>
    <w:rsid w:val="005B0DCB"/>
    <w:rsid w:val="005B2B5F"/>
    <w:rsid w:val="0077021A"/>
    <w:rsid w:val="007D010D"/>
    <w:rsid w:val="0084051A"/>
    <w:rsid w:val="00957056"/>
    <w:rsid w:val="00E23FD0"/>
    <w:rsid w:val="00E4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Марина Лысых</cp:lastModifiedBy>
  <cp:revision>2</cp:revision>
  <cp:lastPrinted>2021-09-08T07:49:00Z</cp:lastPrinted>
  <dcterms:created xsi:type="dcterms:W3CDTF">2021-11-12T03:15:00Z</dcterms:created>
  <dcterms:modified xsi:type="dcterms:W3CDTF">2021-11-12T03:15:00Z</dcterms:modified>
</cp:coreProperties>
</file>